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01544" w14:textId="15BFD33B" w:rsidR="000330EB" w:rsidRDefault="00CC3FA5" w:rsidP="009301C7">
      <w:pPr>
        <w:jc w:val="center"/>
        <w:rPr>
          <w:b/>
          <w:bCs/>
          <w:sz w:val="52"/>
          <w:szCs w:val="52"/>
        </w:rPr>
      </w:pPr>
      <w:r>
        <w:rPr>
          <w:b/>
          <w:bCs/>
          <w:noProof/>
          <w:sz w:val="52"/>
          <w:szCs w:val="52"/>
          <w:lang w:eastAsia="de-DE"/>
        </w:rPr>
        <w:drawing>
          <wp:inline distT="0" distB="0" distL="0" distR="0" wp14:anchorId="7B173906" wp14:editId="20B06EB1">
            <wp:extent cx="4373217" cy="2186609"/>
            <wp:effectExtent l="0" t="0" r="8890" b="4445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ituxx-1000x50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1126" cy="2220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7760" w:rsidRPr="009301C7">
        <w:rPr>
          <w:b/>
          <w:bCs/>
          <w:sz w:val="52"/>
          <w:szCs w:val="52"/>
        </w:rPr>
        <w:t>Nutzerhinweise</w:t>
      </w:r>
      <w:r w:rsidR="009301C7">
        <w:rPr>
          <w:b/>
          <w:bCs/>
          <w:sz w:val="52"/>
          <w:szCs w:val="52"/>
        </w:rPr>
        <w:t xml:space="preserve"> </w:t>
      </w:r>
      <w:r w:rsidR="009301C7">
        <w:rPr>
          <w:b/>
          <w:bCs/>
          <w:sz w:val="52"/>
          <w:szCs w:val="52"/>
        </w:rPr>
        <w:br/>
        <w:t xml:space="preserve">zur </w:t>
      </w:r>
    </w:p>
    <w:p w14:paraId="1E76D8A4" w14:textId="77777777" w:rsidR="009301C7" w:rsidRPr="009301C7" w:rsidRDefault="009301C7" w:rsidP="009301C7">
      <w:pPr>
        <w:jc w:val="center"/>
        <w:rPr>
          <w:b/>
          <w:bCs/>
          <w:sz w:val="52"/>
          <w:szCs w:val="52"/>
        </w:rPr>
      </w:pPr>
    </w:p>
    <w:p w14:paraId="13ADEF04" w14:textId="3E923433" w:rsidR="00E97760" w:rsidRDefault="00E97760" w:rsidP="009301C7">
      <w:pPr>
        <w:jc w:val="center"/>
        <w:rPr>
          <w:b/>
          <w:bCs/>
          <w:sz w:val="52"/>
          <w:szCs w:val="52"/>
        </w:rPr>
      </w:pPr>
      <w:r w:rsidRPr="009301C7">
        <w:rPr>
          <w:b/>
          <w:bCs/>
          <w:sz w:val="52"/>
          <w:szCs w:val="52"/>
        </w:rPr>
        <w:t>Nietmutternzange</w:t>
      </w:r>
    </w:p>
    <w:p w14:paraId="47E95391" w14:textId="26823EF7" w:rsidR="00E97760" w:rsidRDefault="00E97760" w:rsidP="009301C7">
      <w:pPr>
        <w:jc w:val="center"/>
        <w:rPr>
          <w:b/>
          <w:bCs/>
          <w:sz w:val="52"/>
          <w:szCs w:val="52"/>
        </w:rPr>
      </w:pPr>
      <w:r w:rsidRPr="009301C7">
        <w:rPr>
          <w:b/>
          <w:bCs/>
          <w:sz w:val="52"/>
          <w:szCs w:val="52"/>
        </w:rPr>
        <w:t>MS-13171</w:t>
      </w:r>
    </w:p>
    <w:p w14:paraId="32749C05" w14:textId="45F158DB" w:rsidR="009301C7" w:rsidRDefault="009301C7" w:rsidP="009301C7">
      <w:pPr>
        <w:jc w:val="center"/>
        <w:rPr>
          <w:b/>
          <w:bCs/>
          <w:sz w:val="52"/>
          <w:szCs w:val="52"/>
        </w:rPr>
      </w:pPr>
    </w:p>
    <w:p w14:paraId="56EA92D6" w14:textId="00100E50" w:rsidR="00CC3FA5" w:rsidRDefault="00CC3FA5" w:rsidP="009301C7">
      <w:pPr>
        <w:jc w:val="center"/>
        <w:rPr>
          <w:b/>
          <w:bCs/>
          <w:sz w:val="52"/>
          <w:szCs w:val="52"/>
        </w:rPr>
      </w:pPr>
    </w:p>
    <w:p w14:paraId="0301BC21" w14:textId="749ADFC8" w:rsidR="00CC3FA5" w:rsidRDefault="00CC3FA5" w:rsidP="009301C7">
      <w:pPr>
        <w:jc w:val="center"/>
        <w:rPr>
          <w:b/>
          <w:bCs/>
          <w:sz w:val="52"/>
          <w:szCs w:val="52"/>
        </w:rPr>
      </w:pPr>
    </w:p>
    <w:p w14:paraId="7487E013" w14:textId="1BAC409A" w:rsidR="00CC3FA5" w:rsidRDefault="00CC3FA5" w:rsidP="009301C7">
      <w:pPr>
        <w:jc w:val="center"/>
        <w:rPr>
          <w:b/>
          <w:bCs/>
          <w:sz w:val="52"/>
          <w:szCs w:val="52"/>
        </w:rPr>
      </w:pPr>
    </w:p>
    <w:p w14:paraId="3A3705A0" w14:textId="6BDF8F02" w:rsidR="00CC3FA5" w:rsidRDefault="00CC3FA5" w:rsidP="009301C7">
      <w:pPr>
        <w:jc w:val="center"/>
        <w:rPr>
          <w:b/>
          <w:bCs/>
          <w:sz w:val="52"/>
          <w:szCs w:val="52"/>
        </w:rPr>
      </w:pPr>
    </w:p>
    <w:p w14:paraId="63F7382D" w14:textId="1ACEA34E" w:rsidR="00CC3FA5" w:rsidRDefault="00CC3FA5" w:rsidP="009301C7">
      <w:pPr>
        <w:jc w:val="center"/>
        <w:rPr>
          <w:b/>
          <w:bCs/>
          <w:sz w:val="28"/>
          <w:szCs w:val="28"/>
          <w:lang w:val="en-US"/>
        </w:rPr>
      </w:pPr>
      <w:r w:rsidRPr="00CC3FA5">
        <w:rPr>
          <w:b/>
          <w:bCs/>
          <w:sz w:val="28"/>
          <w:szCs w:val="28"/>
          <w:lang w:val="en-US"/>
        </w:rPr>
        <w:t>M &amp; S Vertrieb Service GmbH</w:t>
      </w:r>
    </w:p>
    <w:p w14:paraId="1E43D6E3" w14:textId="77777777" w:rsidR="00CC3FA5" w:rsidRPr="00CC3FA5" w:rsidRDefault="00CC3FA5" w:rsidP="00CC3FA5">
      <w:pPr>
        <w:jc w:val="center"/>
        <w:rPr>
          <w:b/>
          <w:bCs/>
          <w:sz w:val="28"/>
          <w:szCs w:val="28"/>
          <w:lang w:val="en-US"/>
        </w:rPr>
      </w:pPr>
      <w:r w:rsidRPr="00CC3FA5">
        <w:rPr>
          <w:b/>
          <w:bCs/>
          <w:sz w:val="28"/>
          <w:szCs w:val="28"/>
          <w:lang w:val="en-US"/>
        </w:rPr>
        <w:t>Hermann-Schomburg-Str. 6</w:t>
      </w:r>
    </w:p>
    <w:p w14:paraId="2B9773FE" w14:textId="77777777" w:rsidR="00CC3FA5" w:rsidRPr="00CC3FA5" w:rsidRDefault="00CC3FA5" w:rsidP="00CC3FA5">
      <w:pPr>
        <w:jc w:val="center"/>
        <w:rPr>
          <w:b/>
          <w:bCs/>
          <w:sz w:val="28"/>
          <w:szCs w:val="28"/>
          <w:lang w:val="en-US"/>
        </w:rPr>
      </w:pPr>
      <w:r w:rsidRPr="00CC3FA5">
        <w:rPr>
          <w:b/>
          <w:bCs/>
          <w:sz w:val="28"/>
          <w:szCs w:val="28"/>
          <w:lang w:val="en-US"/>
        </w:rPr>
        <w:t xml:space="preserve">02694 </w:t>
      </w:r>
      <w:proofErr w:type="spellStart"/>
      <w:r w:rsidRPr="00CC3FA5">
        <w:rPr>
          <w:b/>
          <w:bCs/>
          <w:sz w:val="28"/>
          <w:szCs w:val="28"/>
          <w:lang w:val="en-US"/>
        </w:rPr>
        <w:t>Großdubrau</w:t>
      </w:r>
      <w:proofErr w:type="spellEnd"/>
    </w:p>
    <w:p w14:paraId="4F95BED7" w14:textId="77777777" w:rsidR="00CC3FA5" w:rsidRPr="00CC3FA5" w:rsidRDefault="00CC3FA5" w:rsidP="009301C7">
      <w:pPr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</w:p>
    <w:p w14:paraId="2CA7F1C1" w14:textId="77777777" w:rsidR="00CC3FA5" w:rsidRPr="00CC3FA5" w:rsidRDefault="00CC3FA5" w:rsidP="009301C7">
      <w:pPr>
        <w:jc w:val="center"/>
        <w:rPr>
          <w:b/>
          <w:bCs/>
          <w:sz w:val="52"/>
          <w:szCs w:val="52"/>
          <w:lang w:val="en-US"/>
        </w:rPr>
      </w:pPr>
    </w:p>
    <w:tbl>
      <w:tblPr>
        <w:tblStyle w:val="Tabellenraster"/>
        <w:tblpPr w:leftFromText="141" w:rightFromText="141" w:vertAnchor="text" w:horzAnchor="margin" w:tblpY="236"/>
        <w:tblW w:w="0" w:type="auto"/>
        <w:tblLook w:val="04A0" w:firstRow="1" w:lastRow="0" w:firstColumn="1" w:lastColumn="0" w:noHBand="0" w:noVBand="1"/>
      </w:tblPr>
      <w:tblGrid>
        <w:gridCol w:w="5978"/>
        <w:gridCol w:w="3084"/>
      </w:tblGrid>
      <w:tr w:rsidR="009301C7" w14:paraId="18CA6C09" w14:textId="77777777" w:rsidTr="009301C7">
        <w:tc>
          <w:tcPr>
            <w:tcW w:w="5382" w:type="dxa"/>
          </w:tcPr>
          <w:p w14:paraId="4CD3324C" w14:textId="3132E2FE" w:rsidR="00E97760" w:rsidRDefault="00E97760" w:rsidP="00E97760">
            <w:r>
              <w:rPr>
                <w:noProof/>
                <w:lang w:eastAsia="de-DE"/>
              </w:rPr>
              <w:drawing>
                <wp:inline distT="0" distB="0" distL="0" distR="0" wp14:anchorId="1994C94C" wp14:editId="73986BE7">
                  <wp:extent cx="4869167" cy="3651741"/>
                  <wp:effectExtent l="0" t="952" r="7302" b="7303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912236" cy="3684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0" w:type="dxa"/>
          </w:tcPr>
          <w:p w14:paraId="5D3D6EA4" w14:textId="71FB56E1" w:rsidR="00E97760" w:rsidRDefault="009301C7" w:rsidP="00E97760">
            <w:r>
              <w:t>Der gesamte</w:t>
            </w:r>
            <w:r w:rsidR="00E97760">
              <w:t xml:space="preserve"> Lieferumfang unserer Nietmutternzange mit Koffer.</w:t>
            </w:r>
          </w:p>
        </w:tc>
      </w:tr>
      <w:tr w:rsidR="009301C7" w14:paraId="6045CC02" w14:textId="77777777" w:rsidTr="009301C7">
        <w:tc>
          <w:tcPr>
            <w:tcW w:w="5382" w:type="dxa"/>
          </w:tcPr>
          <w:p w14:paraId="289F62AC" w14:textId="43822B84" w:rsidR="00E97760" w:rsidRDefault="00E97760" w:rsidP="00E97760">
            <w:r>
              <w:rPr>
                <w:noProof/>
                <w:lang w:eastAsia="de-DE"/>
              </w:rPr>
              <w:lastRenderedPageBreak/>
              <w:drawing>
                <wp:inline distT="0" distB="0" distL="0" distR="0" wp14:anchorId="73CC4369" wp14:editId="3E894129">
                  <wp:extent cx="4298680" cy="3223893"/>
                  <wp:effectExtent l="4128" t="0" r="0" b="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335007" cy="3251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0" w:type="dxa"/>
          </w:tcPr>
          <w:p w14:paraId="05992C51" w14:textId="61DC56A5" w:rsidR="00E97760" w:rsidRDefault="00E97760" w:rsidP="00E97760">
            <w:r>
              <w:t>In diesem Auslieferungszustand erhalten Sie das Werkzeug.</w:t>
            </w:r>
          </w:p>
        </w:tc>
      </w:tr>
      <w:tr w:rsidR="009301C7" w14:paraId="3D46FF88" w14:textId="77777777" w:rsidTr="009301C7">
        <w:tc>
          <w:tcPr>
            <w:tcW w:w="5382" w:type="dxa"/>
          </w:tcPr>
          <w:p w14:paraId="70B0457C" w14:textId="276E09FE" w:rsidR="00E97760" w:rsidRDefault="00E97760" w:rsidP="00E97760"/>
        </w:tc>
        <w:tc>
          <w:tcPr>
            <w:tcW w:w="3680" w:type="dxa"/>
          </w:tcPr>
          <w:p w14:paraId="3566A14E" w14:textId="420E25D2" w:rsidR="00E97760" w:rsidRDefault="00E97760" w:rsidP="00E97760"/>
        </w:tc>
      </w:tr>
      <w:tr w:rsidR="009301C7" w14:paraId="3BDA92CC" w14:textId="77777777" w:rsidTr="009301C7">
        <w:tc>
          <w:tcPr>
            <w:tcW w:w="5382" w:type="dxa"/>
          </w:tcPr>
          <w:p w14:paraId="67C5E835" w14:textId="6BBFA3BD" w:rsidR="00E97760" w:rsidRDefault="00E97760" w:rsidP="00E97760">
            <w:r>
              <w:rPr>
                <w:noProof/>
                <w:lang w:eastAsia="de-DE"/>
              </w:rPr>
              <w:drawing>
                <wp:inline distT="0" distB="0" distL="0" distR="0" wp14:anchorId="31F9697F" wp14:editId="14C894C9">
                  <wp:extent cx="4306753" cy="3229945"/>
                  <wp:effectExtent l="5080" t="0" r="3810" b="3810"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332965" cy="3249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0" w:type="dxa"/>
          </w:tcPr>
          <w:p w14:paraId="2E6A375C" w14:textId="2A17CB22" w:rsidR="00E97760" w:rsidRDefault="00E97760" w:rsidP="009301C7">
            <w:r>
              <w:t xml:space="preserve">Schrauben Sie </w:t>
            </w:r>
            <w:r w:rsidR="009301C7">
              <w:t xml:space="preserve">die </w:t>
            </w:r>
            <w:r>
              <w:t>Mutter an der Nagelspitze ab.</w:t>
            </w:r>
          </w:p>
        </w:tc>
      </w:tr>
      <w:tr w:rsidR="009301C7" w14:paraId="69B3BBE2" w14:textId="77777777" w:rsidTr="009301C7">
        <w:tc>
          <w:tcPr>
            <w:tcW w:w="5382" w:type="dxa"/>
          </w:tcPr>
          <w:p w14:paraId="7A4A6E81" w14:textId="525268DD" w:rsidR="00E97760" w:rsidRDefault="00E97760" w:rsidP="00E97760">
            <w:r>
              <w:rPr>
                <w:noProof/>
                <w:lang w:eastAsia="de-DE"/>
              </w:rPr>
              <w:lastRenderedPageBreak/>
              <w:drawing>
                <wp:inline distT="0" distB="0" distL="0" distR="0" wp14:anchorId="5323F120" wp14:editId="24E6487F">
                  <wp:extent cx="4558030" cy="3418397"/>
                  <wp:effectExtent l="0" t="1588" r="0" b="0"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560730" cy="3420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8DDAA6" w14:textId="77777777" w:rsidR="009301C7" w:rsidRDefault="009301C7" w:rsidP="00E97760"/>
          <w:p w14:paraId="4B3E75CC" w14:textId="6D6F390C" w:rsidR="009301C7" w:rsidRDefault="009301C7" w:rsidP="00E97760">
            <w:r w:rsidRPr="00E97760">
              <w:rPr>
                <w:noProof/>
                <w:lang w:eastAsia="de-DE"/>
              </w:rPr>
              <w:drawing>
                <wp:inline distT="0" distB="0" distL="0" distR="0" wp14:anchorId="5EEC7AAB" wp14:editId="312ACEF5">
                  <wp:extent cx="3552825" cy="2188204"/>
                  <wp:effectExtent l="0" t="0" r="0" b="3175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2828" cy="2231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0" w:type="dxa"/>
          </w:tcPr>
          <w:p w14:paraId="345D27D9" w14:textId="77777777" w:rsidR="00E97760" w:rsidRDefault="00E97760" w:rsidP="009301C7">
            <w:pPr>
              <w:jc w:val="both"/>
            </w:pPr>
            <w:r>
              <w:t>Entfernen Sie den Kunststoffgriff am Nusshebel.</w:t>
            </w:r>
          </w:p>
          <w:p w14:paraId="60AACA4E" w14:textId="77777777" w:rsidR="009301C7" w:rsidRDefault="009301C7" w:rsidP="009301C7">
            <w:pPr>
              <w:jc w:val="both"/>
            </w:pPr>
          </w:p>
          <w:p w14:paraId="74CE85C6" w14:textId="763FC3E1" w:rsidR="00E97760" w:rsidRDefault="00E97760" w:rsidP="009301C7">
            <w:pPr>
              <w:jc w:val="both"/>
            </w:pPr>
            <w:r>
              <w:t xml:space="preserve">Den </w:t>
            </w:r>
            <w:proofErr w:type="spellStart"/>
            <w:r>
              <w:t>Zugdorn</w:t>
            </w:r>
            <w:proofErr w:type="spellEnd"/>
            <w:r>
              <w:t xml:space="preserve"> drücken, um die</w:t>
            </w:r>
            <w:r w:rsidR="009301C7">
              <w:t xml:space="preserve"> silberne</w:t>
            </w:r>
            <w:r>
              <w:t xml:space="preserve"> Überwurfmutter zu entfernen.</w:t>
            </w:r>
          </w:p>
          <w:p w14:paraId="3639FD35" w14:textId="5F540671" w:rsidR="00E97760" w:rsidRDefault="00E97760" w:rsidP="00E97760"/>
        </w:tc>
      </w:tr>
      <w:tr w:rsidR="009301C7" w14:paraId="322B1528" w14:textId="77777777" w:rsidTr="009301C7">
        <w:trPr>
          <w:trHeight w:val="444"/>
        </w:trPr>
        <w:tc>
          <w:tcPr>
            <w:tcW w:w="5382" w:type="dxa"/>
          </w:tcPr>
          <w:p w14:paraId="0021773E" w14:textId="6AAE7A4A" w:rsidR="00E97760" w:rsidRDefault="009301C7" w:rsidP="00E97760">
            <w:r>
              <w:rPr>
                <w:noProof/>
                <w:lang w:eastAsia="de-DE"/>
              </w:rPr>
              <w:drawing>
                <wp:inline distT="0" distB="0" distL="0" distR="0" wp14:anchorId="42964A24" wp14:editId="1AA71814">
                  <wp:extent cx="4574199" cy="3430523"/>
                  <wp:effectExtent l="318" t="0" r="0" b="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581386" cy="3435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3BC0F1" w14:textId="3B61F5F0" w:rsidR="00E97760" w:rsidRDefault="00E97760" w:rsidP="00E97760"/>
        </w:tc>
        <w:tc>
          <w:tcPr>
            <w:tcW w:w="3680" w:type="dxa"/>
          </w:tcPr>
          <w:p w14:paraId="2265B059" w14:textId="6DBCA252" w:rsidR="00E97760" w:rsidRDefault="009301C7" w:rsidP="009301C7">
            <w:r>
              <w:t>Hier das Werkzeug mit gelöster Überwurfmutter.</w:t>
            </w:r>
          </w:p>
        </w:tc>
      </w:tr>
      <w:tr w:rsidR="009301C7" w14:paraId="31992EA7" w14:textId="77777777" w:rsidTr="009301C7">
        <w:tc>
          <w:tcPr>
            <w:tcW w:w="5382" w:type="dxa"/>
          </w:tcPr>
          <w:p w14:paraId="6670B600" w14:textId="4B441194" w:rsidR="00E97760" w:rsidRDefault="00E97760" w:rsidP="00E97760"/>
          <w:p w14:paraId="39D77CAB" w14:textId="0C17424F" w:rsidR="00E97760" w:rsidRDefault="009301C7" w:rsidP="00E97760">
            <w:r w:rsidRPr="00E97760">
              <w:rPr>
                <w:noProof/>
                <w:lang w:eastAsia="de-DE"/>
              </w:rPr>
              <w:lastRenderedPageBreak/>
              <w:drawing>
                <wp:inline distT="0" distB="0" distL="0" distR="0" wp14:anchorId="735782D3" wp14:editId="7F42C658">
                  <wp:extent cx="3571875" cy="1984375"/>
                  <wp:effectExtent l="0" t="0" r="9525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7659" cy="1993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0" w:type="dxa"/>
          </w:tcPr>
          <w:p w14:paraId="07F15D02" w14:textId="77777777" w:rsidR="009301C7" w:rsidRDefault="009301C7" w:rsidP="009301C7">
            <w:r>
              <w:lastRenderedPageBreak/>
              <w:t xml:space="preserve">Nach dem </w:t>
            </w:r>
            <w:r w:rsidR="00DE2436">
              <w:t xml:space="preserve">Entfernen </w:t>
            </w:r>
            <w:r>
              <w:t>der</w:t>
            </w:r>
            <w:r w:rsidR="00DE2436">
              <w:t xml:space="preserve"> Überwurfmutter</w:t>
            </w:r>
            <w:r>
              <w:t xml:space="preserve"> können Sie</w:t>
            </w:r>
            <w:r w:rsidR="00DE2436">
              <w:t xml:space="preserve"> den </w:t>
            </w:r>
            <w:proofErr w:type="spellStart"/>
            <w:r w:rsidR="00DE2436">
              <w:t>Zugdorn</w:t>
            </w:r>
            <w:proofErr w:type="spellEnd"/>
            <w:r w:rsidR="00DE2436">
              <w:t xml:space="preserve"> aus dem Kopf der Nietpistole </w:t>
            </w:r>
            <w:r w:rsidR="00DE2436">
              <w:lastRenderedPageBreak/>
              <w:t>herausnehmen</w:t>
            </w:r>
            <w:r>
              <w:t xml:space="preserve"> und die innere Druckfeder am </w:t>
            </w:r>
            <w:proofErr w:type="spellStart"/>
            <w:r>
              <w:t>Zugdorn</w:t>
            </w:r>
            <w:proofErr w:type="spellEnd"/>
            <w:r>
              <w:t xml:space="preserve"> entfernen</w:t>
            </w:r>
          </w:p>
          <w:p w14:paraId="57D8F52D" w14:textId="5189BF9C" w:rsidR="00DE2436" w:rsidRDefault="00DE2436" w:rsidP="009301C7"/>
          <w:p w14:paraId="1AD67D7F" w14:textId="2F0FDFC1" w:rsidR="00E97760" w:rsidRDefault="00E97760" w:rsidP="00DE2436">
            <w:pPr>
              <w:ind w:left="360"/>
              <w:jc w:val="both"/>
            </w:pPr>
          </w:p>
        </w:tc>
      </w:tr>
      <w:tr w:rsidR="009301C7" w14:paraId="7F209CC0" w14:textId="77777777" w:rsidTr="009301C7">
        <w:tc>
          <w:tcPr>
            <w:tcW w:w="5382" w:type="dxa"/>
          </w:tcPr>
          <w:p w14:paraId="7246E10A" w14:textId="746E0605" w:rsidR="009301C7" w:rsidRDefault="009301C7" w:rsidP="00E97760">
            <w:r>
              <w:rPr>
                <w:noProof/>
                <w:lang w:eastAsia="de-DE"/>
              </w:rPr>
              <w:lastRenderedPageBreak/>
              <w:drawing>
                <wp:inline distT="0" distB="0" distL="0" distR="0" wp14:anchorId="3BE9DB10" wp14:editId="1585C85C">
                  <wp:extent cx="4730550" cy="3547784"/>
                  <wp:effectExtent l="635" t="0" r="0" b="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746438" cy="355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0" w:type="dxa"/>
          </w:tcPr>
          <w:p w14:paraId="28F2F579" w14:textId="0616AAB9" w:rsidR="009301C7" w:rsidRDefault="009301C7" w:rsidP="009301C7">
            <w:r>
              <w:t>Sie sehen das vollständig demontierte Werkzeug.</w:t>
            </w:r>
          </w:p>
          <w:p w14:paraId="5A0AEC90" w14:textId="77777777" w:rsidR="009301C7" w:rsidRDefault="009301C7" w:rsidP="009301C7">
            <w:pPr>
              <w:jc w:val="both"/>
            </w:pPr>
          </w:p>
          <w:p w14:paraId="6C754C48" w14:textId="77777777" w:rsidR="009301C7" w:rsidRDefault="009301C7" w:rsidP="009301C7">
            <w:pPr>
              <w:jc w:val="both"/>
            </w:pPr>
          </w:p>
          <w:p w14:paraId="5DD76BD4" w14:textId="746D2757" w:rsidR="009301C7" w:rsidRDefault="009301C7" w:rsidP="009301C7">
            <w:r>
              <w:t>Um das Gerät wieder zusammenzubauen führen Sie oben genannten Schritte in umgekehrter Reihenfolge aus.</w:t>
            </w:r>
          </w:p>
          <w:p w14:paraId="2434229D" w14:textId="77777777" w:rsidR="009301C7" w:rsidRDefault="009301C7" w:rsidP="009301C7"/>
        </w:tc>
      </w:tr>
    </w:tbl>
    <w:p w14:paraId="1AD95221" w14:textId="49710E61" w:rsidR="00E97760" w:rsidRDefault="00E97760"/>
    <w:p w14:paraId="46AEF1AF" w14:textId="62C3E91A" w:rsidR="00E97760" w:rsidRDefault="00E97760"/>
    <w:p w14:paraId="2E0F0AE1" w14:textId="122121BF" w:rsidR="009301C7" w:rsidRDefault="009301C7"/>
    <w:p w14:paraId="1C186538" w14:textId="77777777" w:rsidR="009301C7" w:rsidRDefault="009301C7"/>
    <w:sectPr w:rsidR="009301C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F15CB"/>
    <w:multiLevelType w:val="multilevel"/>
    <w:tmpl w:val="5986EB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7287E55"/>
    <w:multiLevelType w:val="multilevel"/>
    <w:tmpl w:val="EB90B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34C22AAA"/>
    <w:multiLevelType w:val="multilevel"/>
    <w:tmpl w:val="5986EB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9424B9E"/>
    <w:multiLevelType w:val="multilevel"/>
    <w:tmpl w:val="5986EB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3D02A1D"/>
    <w:multiLevelType w:val="hybridMultilevel"/>
    <w:tmpl w:val="44586E5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760"/>
    <w:rsid w:val="008F3198"/>
    <w:rsid w:val="009301C7"/>
    <w:rsid w:val="00997B9B"/>
    <w:rsid w:val="00CC3FA5"/>
    <w:rsid w:val="00DE2436"/>
    <w:rsid w:val="00E97760"/>
    <w:rsid w:val="00EC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B362A"/>
  <w15:chartTrackingRefBased/>
  <w15:docId w15:val="{95ED97A3-EDDF-4AC6-807E-7F38D47AA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97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977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4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109</Words>
  <Characters>687</Characters>
  <Application>Microsoft Office Word</Application>
  <DocSecurity>4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Koehler</dc:creator>
  <cp:keywords/>
  <dc:description/>
  <cp:lastModifiedBy>Mirko Wiltgrupp</cp:lastModifiedBy>
  <cp:revision>2</cp:revision>
  <dcterms:created xsi:type="dcterms:W3CDTF">2020-05-18T05:39:00Z</dcterms:created>
  <dcterms:modified xsi:type="dcterms:W3CDTF">2020-05-18T05:39:00Z</dcterms:modified>
</cp:coreProperties>
</file>